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PTA团队螺旋轴组件采购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QG2308280049</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福建福海创石油化工有限公司PTA团队螺旋轴组件</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福建福海创石油化工有限公司PTA团队螺旋轴组件采购（项目编号：QG2308280049）</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项目名称：福建福海创石油化工有限公司PTA团队螺旋轴组件采购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附《M-621-1喂料螺旋轴组件采购技术要求》，</w:t>
      </w:r>
      <w:r>
        <w:rPr>
          <w:rFonts w:hint="eastAsia"/>
          <w:color w:val="000000"/>
          <w:sz w:val="24"/>
          <w:szCs w:val="24"/>
          <w:lang w:eastAsia="zh-CN"/>
        </w:rPr>
        <w:t>具体</w:t>
      </w:r>
      <w:r>
        <w:rPr>
          <w:rFonts w:hint="eastAsia"/>
          <w:color w:val="000000"/>
          <w:sz w:val="24"/>
          <w:szCs w:val="24"/>
          <w:lang w:val="en-US" w:eastAsia="zh-CN"/>
        </w:rPr>
        <w:t>以双方签订的技术协议为准。</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280000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个月内</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76"/>
        <w:numPr>
          <w:ilvl w:val="0"/>
          <w:numId w:val="0"/>
        </w:numPr>
        <w:spacing w:line="420" w:lineRule="auto"/>
        <w:ind w:leftChars="0" w:firstLine="480" w:firstLineChars="200"/>
        <w:rPr>
          <w:rFonts w:hint="eastAsia" w:ascii="宋体" w:hAnsi="宋体" w:eastAsia="宋体" w:cs="宋体"/>
          <w:b w:val="0"/>
          <w:bCs w:val="0"/>
          <w:color w:val="000000" w:themeColor="text1"/>
          <w:sz w:val="24"/>
          <w:szCs w:val="24"/>
          <w:lang w:val="en-US" w:eastAsia="zh-CN" w:bidi="ar-SA"/>
        </w:rPr>
      </w:pPr>
      <w:r>
        <w:rPr>
          <w:rFonts w:hint="eastAsia" w:ascii="宋体" w:hAnsi="宋体" w:eastAsia="宋体" w:cs="宋体"/>
          <w:b w:val="0"/>
          <w:bCs w:val="0"/>
          <w:color w:val="000000" w:themeColor="text1"/>
          <w:sz w:val="24"/>
          <w:szCs w:val="24"/>
          <w:lang w:val="en-US" w:eastAsia="zh-CN" w:bidi="ar-SA"/>
        </w:rPr>
        <w:t>6.</w:t>
      </w:r>
      <w:r>
        <w:rPr>
          <w:rFonts w:hint="eastAsia" w:asciiTheme="minorEastAsia" w:hAnsiTheme="minorEastAsia" w:eastAsiaTheme="minorEastAsia"/>
          <w:kern w:val="0"/>
          <w:sz w:val="24"/>
          <w:szCs w:val="24"/>
        </w:rPr>
        <w:t>承揽商需具备PTA干燥机喂料螺旋轴设计及制造的业绩，轴头轴径</w:t>
      </w:r>
      <w:r>
        <w:t>Φ</w:t>
      </w:r>
      <w:r>
        <w:rPr>
          <w:rFonts w:hint="eastAsia"/>
        </w:rPr>
        <w:t>35</w:t>
      </w:r>
      <w:r>
        <w:rPr>
          <w:rFonts w:hint="eastAsia" w:asciiTheme="minorEastAsia" w:hAnsiTheme="minorEastAsia" w:eastAsiaTheme="minorEastAsia"/>
          <w:kern w:val="0"/>
          <w:sz w:val="24"/>
          <w:szCs w:val="24"/>
        </w:rPr>
        <w:t>0以上，在此行业无不良业绩</w:t>
      </w:r>
      <w:r>
        <w:rPr>
          <w:rFonts w:hint="eastAsia" w:ascii="宋体" w:hAnsi="宋体" w:cs="宋体"/>
          <w:b w:val="0"/>
          <w:bCs w:val="0"/>
          <w:color w:val="000000" w:themeColor="text1"/>
          <w:sz w:val="24"/>
          <w:szCs w:val="24"/>
          <w:lang w:val="en-US" w:eastAsia="zh-CN" w:bidi="ar-SA"/>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9 </w:t>
      </w:r>
      <w:r>
        <w:rPr>
          <w:rFonts w:hint="eastAsia"/>
          <w:color w:val="000000" w:themeColor="text1"/>
          <w:sz w:val="24"/>
          <w:szCs w:val="24"/>
          <w:lang w:eastAsia="zh-CN"/>
        </w:rPr>
        <w:t>月</w:t>
      </w:r>
      <w:r>
        <w:rPr>
          <w:rFonts w:hint="eastAsia"/>
          <w:color w:val="000000" w:themeColor="text1"/>
          <w:sz w:val="24"/>
          <w:szCs w:val="24"/>
          <w:lang w:val="en-US" w:eastAsia="zh-CN"/>
        </w:rPr>
        <w:t xml:space="preserve"> 11 </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9 </w:t>
      </w:r>
      <w:r>
        <w:rPr>
          <w:rFonts w:hint="eastAsia"/>
          <w:color w:val="000000" w:themeColor="text1"/>
          <w:sz w:val="24"/>
          <w:szCs w:val="24"/>
          <w:lang w:eastAsia="zh-CN"/>
        </w:rPr>
        <w:t>月</w:t>
      </w:r>
      <w:r>
        <w:rPr>
          <w:rFonts w:hint="eastAsia"/>
          <w:color w:val="000000" w:themeColor="text1"/>
          <w:sz w:val="24"/>
          <w:szCs w:val="24"/>
          <w:lang w:val="en-US" w:eastAsia="zh-CN"/>
        </w:rPr>
        <w:t xml:space="preserve"> 21 </w:t>
      </w:r>
      <w:r>
        <w:rPr>
          <w:rFonts w:hint="eastAsia"/>
          <w:color w:val="000000" w:themeColor="text1"/>
          <w:sz w:val="24"/>
          <w:szCs w:val="24"/>
          <w:lang w:eastAsia="zh-CN"/>
        </w:rPr>
        <w:t>日</w:t>
      </w:r>
      <w:bookmarkStart w:id="1" w:name="_GoBack"/>
      <w:bookmarkEnd w:id="1"/>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电话：13459297831 邮箱：</w:t>
      </w:r>
      <w:r>
        <w:rPr>
          <w:rFonts w:hint="eastAsia"/>
          <w:color w:val="000000" w:themeColor="text1"/>
          <w:sz w:val="24"/>
          <w:szCs w:val="24"/>
          <w:lang w:eastAsia="zh-CN"/>
        </w:rPr>
        <w:t>ghhuang@fhcpec.com.cn.cn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福建福海创石油化工有限公司PTA团队螺旋轴组件</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技术联系人：黄国涵 13459297831，ghhuang</w:t>
      </w:r>
      <w:r>
        <w:rPr>
          <w:rFonts w:hint="eastAsia"/>
          <w:color w:val="000000" w:themeColor="text1"/>
          <w:sz w:val="24"/>
          <w:szCs w:val="24"/>
          <w:lang w:eastAsia="zh-CN"/>
        </w:rPr>
        <w:t>@f</w:t>
      </w:r>
      <w:r>
        <w:rPr>
          <w:rFonts w:hint="eastAsia"/>
          <w:color w:val="000000" w:themeColor="text1"/>
          <w:sz w:val="24"/>
          <w:szCs w:val="24"/>
          <w:lang w:val="en-US" w:eastAsia="zh-CN"/>
        </w:rPr>
        <w:t>hc</w:t>
      </w:r>
      <w:r>
        <w:rPr>
          <w:rFonts w:hint="eastAsia"/>
          <w:color w:val="000000" w:themeColor="text1"/>
          <w:sz w:val="24"/>
          <w:szCs w:val="24"/>
          <w:lang w:eastAsia="zh-CN"/>
        </w:rPr>
        <w:t>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
        <w:rPr>
          <w:rFonts w:hint="eastAsia"/>
          <w:color w:val="000000" w:themeColor="text1"/>
          <w:sz w:val="24"/>
          <w:szCs w:val="24"/>
          <w:lang w:eastAsia="zh-CN"/>
        </w:rPr>
      </w:pPr>
      <w:r>
        <w:rPr>
          <w:rFonts w:hint="eastAsia" w:ascii="宋体" w:hAnsi="宋体" w:eastAsia="宋体" w:cs="宋体"/>
          <w:b w:val="0"/>
          <w:bCs w:val="0"/>
          <w:color w:val="000000" w:themeColor="text1"/>
          <w:sz w:val="24"/>
          <w:szCs w:val="24"/>
          <w:lang w:val="en-US" w:eastAsia="zh-CN" w:bidi="ar-SA"/>
        </w:rPr>
        <w:t>6.承揽商需具备PTA干燥机喂料螺旋轴设计及制造的业绩，轴头轴径Φ350以上，在此行业无不良业绩</w:t>
      </w:r>
      <w:r>
        <w:rPr>
          <w:rFonts w:hint="eastAsia" w:ascii="宋体" w:hAnsi="宋体" w:cs="宋体"/>
          <w:b w:val="0"/>
          <w:bCs w:val="0"/>
          <w:color w:val="000000" w:themeColor="text1"/>
          <w:sz w:val="24"/>
          <w:szCs w:val="24"/>
          <w:lang w:val="en-US" w:eastAsia="zh-CN" w:bidi="ar-SA"/>
        </w:rPr>
        <w:t>。</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280000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eastAsia="zh-CN"/>
        </w:rPr>
        <w:t>螺旋轴组件</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w:t>
      </w:r>
      <w:r>
        <w:rPr>
          <w:rFonts w:hint="eastAsia" w:cs="宋体"/>
          <w:sz w:val="24"/>
          <w:szCs w:val="24"/>
          <w:u w:val="single"/>
          <w:lang w:eastAsia="zh-CN"/>
        </w:rPr>
        <w:t>螺旋轴组件</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黄国涵 13459297831</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3</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3</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PTA团队螺旋轴组件采购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PTA团队螺旋轴组件</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PTA团队螺旋轴组件采购价格清单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QG2308280049</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1599060118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螺旋轴组件</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M-621-1/2喂料螺旋\图号：HZG714-01-14-00\\MANUFACTURER:天华</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PTA团队螺旋轴组件</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合同订单签订后</w:t>
            </w:r>
            <w:r>
              <w:rPr>
                <w:rFonts w:hint="eastAsia"/>
                <w:b/>
                <w:bCs/>
                <w:sz w:val="24"/>
                <w:u w:val="single"/>
                <w:lang w:val="en-US" w:eastAsia="zh-CN"/>
              </w:rPr>
              <w:t>6</w:t>
            </w:r>
            <w:r>
              <w:rPr>
                <w:rFonts w:hint="eastAsia"/>
                <w:b/>
                <w:bCs/>
                <w:sz w:val="24"/>
                <w:u w:val="single"/>
                <w:lang w:eastAsia="zh-CN"/>
              </w:rPr>
              <w:t>个月内</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420E8A"/>
    <w:rsid w:val="058D0028"/>
    <w:rsid w:val="061139E5"/>
    <w:rsid w:val="06F50B00"/>
    <w:rsid w:val="06F874C9"/>
    <w:rsid w:val="076E1278"/>
    <w:rsid w:val="08D1141D"/>
    <w:rsid w:val="0B296DE2"/>
    <w:rsid w:val="0B30073B"/>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137009"/>
    <w:rsid w:val="1FF43DDB"/>
    <w:rsid w:val="209B51F8"/>
    <w:rsid w:val="21933AA2"/>
    <w:rsid w:val="21CF560B"/>
    <w:rsid w:val="21EF7E13"/>
    <w:rsid w:val="22D67326"/>
    <w:rsid w:val="22DA1336"/>
    <w:rsid w:val="236E24FF"/>
    <w:rsid w:val="24E577A9"/>
    <w:rsid w:val="25BF356F"/>
    <w:rsid w:val="25DB0C2D"/>
    <w:rsid w:val="269469E7"/>
    <w:rsid w:val="26EF5299"/>
    <w:rsid w:val="27EE0826"/>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AF5AB7"/>
    <w:rsid w:val="391542C1"/>
    <w:rsid w:val="3A4A612E"/>
    <w:rsid w:val="3B1C3371"/>
    <w:rsid w:val="3CC23198"/>
    <w:rsid w:val="3DCB66A6"/>
    <w:rsid w:val="3DDF4815"/>
    <w:rsid w:val="3EF80861"/>
    <w:rsid w:val="3FE669E5"/>
    <w:rsid w:val="41AF0720"/>
    <w:rsid w:val="42CE7849"/>
    <w:rsid w:val="44BD69EB"/>
    <w:rsid w:val="44E42C77"/>
    <w:rsid w:val="45AD7278"/>
    <w:rsid w:val="45B962DE"/>
    <w:rsid w:val="462A54F2"/>
    <w:rsid w:val="469E6F36"/>
    <w:rsid w:val="499F38CF"/>
    <w:rsid w:val="4A464656"/>
    <w:rsid w:val="4A6A5207"/>
    <w:rsid w:val="4AA84098"/>
    <w:rsid w:val="4AC01920"/>
    <w:rsid w:val="4B1951AC"/>
    <w:rsid w:val="4CED1841"/>
    <w:rsid w:val="4CFA2DD6"/>
    <w:rsid w:val="4D54658C"/>
    <w:rsid w:val="4FE82F99"/>
    <w:rsid w:val="507C1DAD"/>
    <w:rsid w:val="50F63E28"/>
    <w:rsid w:val="51905878"/>
    <w:rsid w:val="51F71439"/>
    <w:rsid w:val="5221007F"/>
    <w:rsid w:val="524C0766"/>
    <w:rsid w:val="52926B5A"/>
    <w:rsid w:val="52F74B88"/>
    <w:rsid w:val="53BD20B0"/>
    <w:rsid w:val="545C5E51"/>
    <w:rsid w:val="5486175B"/>
    <w:rsid w:val="57667D24"/>
    <w:rsid w:val="57CE5BC3"/>
    <w:rsid w:val="582D6B5D"/>
    <w:rsid w:val="58A453FD"/>
    <w:rsid w:val="58E25A64"/>
    <w:rsid w:val="59C5385A"/>
    <w:rsid w:val="5A2D3E44"/>
    <w:rsid w:val="5A3260D4"/>
    <w:rsid w:val="5AE1516A"/>
    <w:rsid w:val="5B6A3A79"/>
    <w:rsid w:val="5C1A5F7B"/>
    <w:rsid w:val="5D7A3273"/>
    <w:rsid w:val="5E2B4120"/>
    <w:rsid w:val="622B67F9"/>
    <w:rsid w:val="628D3982"/>
    <w:rsid w:val="62B54877"/>
    <w:rsid w:val="645771F8"/>
    <w:rsid w:val="66CC0AF0"/>
    <w:rsid w:val="693C3D94"/>
    <w:rsid w:val="6A54112D"/>
    <w:rsid w:val="6A701C86"/>
    <w:rsid w:val="6AA035AE"/>
    <w:rsid w:val="6AB466B1"/>
    <w:rsid w:val="6B6E78B8"/>
    <w:rsid w:val="6BCB034D"/>
    <w:rsid w:val="6C0E1756"/>
    <w:rsid w:val="6E04165F"/>
    <w:rsid w:val="6E0F2E14"/>
    <w:rsid w:val="6F1E141D"/>
    <w:rsid w:val="6F5354F8"/>
    <w:rsid w:val="71690D46"/>
    <w:rsid w:val="727810B8"/>
    <w:rsid w:val="73256EBB"/>
    <w:rsid w:val="733221CE"/>
    <w:rsid w:val="73ED5742"/>
    <w:rsid w:val="740A2BDE"/>
    <w:rsid w:val="74D35965"/>
    <w:rsid w:val="751839E0"/>
    <w:rsid w:val="76274F93"/>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3</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2023-09-11T00:36:42Z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