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AB" w:rsidRDefault="00BC7AAB" w:rsidP="00AC7FFA"/>
    <w:p w:rsidR="00A313D9" w:rsidRDefault="00C7468F" w:rsidP="00BC7AA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C7AAB">
        <w:rPr>
          <w:rFonts w:ascii="仿宋" w:eastAsia="仿宋" w:hAnsi="仿宋"/>
          <w:sz w:val="30"/>
          <w:szCs w:val="30"/>
        </w:rPr>
        <w:t>翔鹭码头岸电项目与</w:t>
      </w:r>
      <w:r w:rsidRPr="00BC7AAB">
        <w:rPr>
          <w:rFonts w:ascii="仿宋" w:eastAsia="仿宋" w:hAnsi="仿宋" w:hint="eastAsia"/>
          <w:sz w:val="30"/>
          <w:szCs w:val="30"/>
        </w:rPr>
        <w:t>2</w:t>
      </w:r>
      <w:r w:rsidRPr="00BC7AAB">
        <w:rPr>
          <w:rFonts w:ascii="仿宋" w:eastAsia="仿宋" w:hAnsi="仿宋"/>
          <w:sz w:val="30"/>
          <w:szCs w:val="30"/>
        </w:rPr>
        <w:t>020</w:t>
      </w:r>
      <w:r w:rsidR="00BC7AAB">
        <w:rPr>
          <w:rFonts w:ascii="仿宋" w:eastAsia="仿宋" w:hAnsi="仿宋"/>
          <w:sz w:val="30"/>
          <w:szCs w:val="30"/>
        </w:rPr>
        <w:t>年</w:t>
      </w:r>
      <w:r w:rsidRPr="00BC7AAB">
        <w:rPr>
          <w:rFonts w:ascii="仿宋" w:eastAsia="仿宋" w:hAnsi="仿宋"/>
          <w:sz w:val="30"/>
          <w:szCs w:val="30"/>
        </w:rPr>
        <w:t>5月</w:t>
      </w:r>
      <w:r w:rsidRPr="00BC7AAB">
        <w:rPr>
          <w:rFonts w:ascii="仿宋" w:eastAsia="仿宋" w:hAnsi="仿宋" w:hint="eastAsia"/>
          <w:sz w:val="30"/>
          <w:szCs w:val="30"/>
        </w:rPr>
        <w:t>7日立项</w:t>
      </w:r>
      <w:r w:rsidR="00BC7AAB">
        <w:rPr>
          <w:rFonts w:ascii="仿宋" w:eastAsia="仿宋" w:hAnsi="仿宋" w:hint="eastAsia"/>
          <w:sz w:val="30"/>
          <w:szCs w:val="30"/>
        </w:rPr>
        <w:t>，目前已竣工验收并</w:t>
      </w:r>
      <w:r w:rsidRPr="00BC7AAB">
        <w:rPr>
          <w:rFonts w:ascii="仿宋" w:eastAsia="仿宋" w:hAnsi="仿宋" w:hint="eastAsia"/>
          <w:sz w:val="30"/>
          <w:szCs w:val="30"/>
        </w:rPr>
        <w:t>具备</w:t>
      </w:r>
      <w:r w:rsidR="00BC7AAB" w:rsidRPr="00BC7AAB">
        <w:rPr>
          <w:rFonts w:ascii="仿宋" w:eastAsia="仿宋" w:hAnsi="仿宋" w:hint="eastAsia"/>
          <w:sz w:val="30"/>
          <w:szCs w:val="30"/>
        </w:rPr>
        <w:t>给</w:t>
      </w:r>
      <w:r w:rsidRPr="00BC7AAB">
        <w:rPr>
          <w:rFonts w:ascii="仿宋" w:eastAsia="仿宋" w:hAnsi="仿宋" w:hint="eastAsia"/>
          <w:sz w:val="30"/>
          <w:szCs w:val="30"/>
        </w:rPr>
        <w:t>船舶供电条件，根据福建省</w:t>
      </w:r>
      <w:r w:rsidR="00BC219B">
        <w:rPr>
          <w:rFonts w:ascii="仿宋" w:eastAsia="仿宋" w:hAnsi="仿宋" w:hint="eastAsia"/>
          <w:sz w:val="30"/>
          <w:szCs w:val="30"/>
        </w:rPr>
        <w:t>港航中心</w:t>
      </w:r>
      <w:r w:rsidRPr="00BC7AAB">
        <w:rPr>
          <w:rFonts w:ascii="仿宋" w:eastAsia="仿宋" w:hAnsi="仿宋" w:hint="eastAsia"/>
          <w:sz w:val="30"/>
          <w:szCs w:val="30"/>
        </w:rPr>
        <w:t>《进一步推进岸电使用工作要求》，现将翔鹭码头岸电设施主要技术参数进行公示。</w:t>
      </w:r>
      <w:r w:rsidR="00BC7AAB">
        <w:rPr>
          <w:rFonts w:ascii="仿宋" w:eastAsia="仿宋" w:hAnsi="仿宋" w:hint="eastAsia"/>
          <w:sz w:val="30"/>
          <w:szCs w:val="30"/>
        </w:rPr>
        <w:t>公示</w:t>
      </w:r>
      <w:r w:rsidRPr="00BC7AAB">
        <w:rPr>
          <w:rFonts w:ascii="仿宋" w:eastAsia="仿宋" w:hAnsi="仿宋" w:hint="eastAsia"/>
          <w:sz w:val="30"/>
          <w:szCs w:val="30"/>
        </w:rPr>
        <w:t>如下：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项目名称：翔鹭码头投资管理（漳州）有限公司岸电系统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建设单位：翔鹭码头投资管理（漳州）有限公司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公示内容：岸电设施主要技术参数</w:t>
      </w:r>
    </w:p>
    <w:tbl>
      <w:tblPr>
        <w:tblpPr w:leftFromText="180" w:rightFromText="180" w:vertAnchor="text" w:horzAnchor="margin" w:tblpXSpec="center" w:tblpY="-55"/>
        <w:tblW w:w="16120" w:type="dxa"/>
        <w:tblLook w:val="04A0" w:firstRow="1" w:lastRow="0" w:firstColumn="1" w:lastColumn="0" w:noHBand="0" w:noVBand="1"/>
      </w:tblPr>
      <w:tblGrid>
        <w:gridCol w:w="674"/>
        <w:gridCol w:w="1271"/>
        <w:gridCol w:w="1271"/>
        <w:gridCol w:w="1124"/>
        <w:gridCol w:w="1270"/>
        <w:gridCol w:w="988"/>
        <w:gridCol w:w="1554"/>
        <w:gridCol w:w="987"/>
        <w:gridCol w:w="1549"/>
        <w:gridCol w:w="1413"/>
        <w:gridCol w:w="1271"/>
        <w:gridCol w:w="1270"/>
        <w:gridCol w:w="1478"/>
      </w:tblGrid>
      <w:tr w:rsidR="00BC7AAB" w:rsidRPr="00C7468F" w:rsidTr="00BC7AAB">
        <w:trPr>
          <w:trHeight w:val="624"/>
        </w:trPr>
        <w:tc>
          <w:tcPr>
            <w:tcW w:w="16120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AAB" w:rsidRPr="00C7468F" w:rsidRDefault="00BC7AAB" w:rsidP="00FC2B44">
            <w:pPr>
              <w:widowControl/>
              <w:jc w:val="center"/>
              <w:rPr>
                <w:rFonts w:ascii="方正小标宋简体" w:eastAsia="方正小标宋简体" w:hAnsi="方正小标宋简体" w:cs="宋体"/>
                <w:kern w:val="0"/>
                <w:sz w:val="28"/>
                <w:szCs w:val="28"/>
                <w:u w:val="single"/>
              </w:rPr>
            </w:pPr>
            <w:r w:rsidRPr="00C7468F">
              <w:rPr>
                <w:rFonts w:ascii="方正小标宋简体" w:eastAsia="方正小标宋简体" w:hAnsi="方正小标宋简体" w:cs="宋体" w:hint="eastAsia"/>
                <w:kern w:val="0"/>
                <w:sz w:val="28"/>
                <w:szCs w:val="28"/>
                <w:u w:val="single"/>
              </w:rPr>
              <w:t>翔鹭码头岸电</w:t>
            </w:r>
            <w:r w:rsidR="00FC2B44">
              <w:rPr>
                <w:rFonts w:ascii="方正小标宋简体" w:eastAsia="方正小标宋简体" w:hAnsi="方正小标宋简体" w:cs="宋体" w:hint="eastAsia"/>
                <w:kern w:val="0"/>
                <w:sz w:val="28"/>
                <w:szCs w:val="28"/>
                <w:u w:val="single"/>
              </w:rPr>
              <w:t>设施主要技术</w:t>
            </w:r>
            <w:r w:rsidRPr="00C7468F">
              <w:rPr>
                <w:rFonts w:ascii="方正小标宋简体" w:eastAsia="方正小标宋简体" w:hAnsi="方正小标宋简体" w:cs="宋体" w:hint="eastAsia"/>
                <w:kern w:val="0"/>
                <w:sz w:val="28"/>
                <w:szCs w:val="28"/>
                <w:u w:val="single"/>
              </w:rPr>
              <w:t>参数</w:t>
            </w:r>
          </w:p>
        </w:tc>
      </w:tr>
      <w:tr w:rsidR="00BC7AAB" w:rsidRPr="00C7468F" w:rsidTr="00BC7AAB">
        <w:trPr>
          <w:trHeight w:val="624"/>
        </w:trPr>
        <w:tc>
          <w:tcPr>
            <w:tcW w:w="1612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7AAB" w:rsidRPr="00C7468F" w:rsidRDefault="00BC7AAB" w:rsidP="00BC7AAB">
            <w:pPr>
              <w:widowControl/>
              <w:jc w:val="left"/>
              <w:rPr>
                <w:rFonts w:ascii="方正小标宋简体" w:eastAsia="方正小标宋简体" w:hAnsi="方正小标宋简体" w:cs="宋体"/>
                <w:kern w:val="0"/>
                <w:sz w:val="28"/>
                <w:szCs w:val="28"/>
                <w:u w:val="single"/>
              </w:rPr>
            </w:pPr>
          </w:p>
        </w:tc>
      </w:tr>
      <w:tr w:rsidR="00BC7AAB" w:rsidRPr="00C7468F" w:rsidTr="00BC7AAB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港口名称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港区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岸电覆盖泊位名称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泊位数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泊位类型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吨级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岸电单套设备容量（kVA)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电压(kV)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频率（Hz）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岸电设施所有权、经营权是否属于港口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BC7AAB" w:rsidRPr="00C7468F" w:rsidTr="00BC7AAB">
        <w:trPr>
          <w:trHeight w:val="5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翔鹭码头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古雷港区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南8#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翔鹭码头南8#岸电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通用泊位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15万吨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2000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6.6/0.4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60/50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是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C7AAB" w:rsidRPr="00C7468F" w:rsidTr="00BC7AAB">
        <w:trPr>
          <w:trHeight w:val="5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翔鹭码头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古雷港区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南9#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翔鹭码头南9#岸电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通用泊位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5万吨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0.4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60/50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是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AAB" w:rsidRPr="00C7468F" w:rsidRDefault="00BC7AAB" w:rsidP="00BC7A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C7468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8A76B2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公示时间：202</w:t>
      </w:r>
      <w:r w:rsidRPr="00FC2B44">
        <w:rPr>
          <w:rFonts w:ascii="仿宋" w:eastAsia="仿宋" w:hAnsi="仿宋" w:cstheme="minorBidi"/>
          <w:kern w:val="2"/>
          <w:sz w:val="30"/>
          <w:szCs w:val="30"/>
        </w:rPr>
        <w:t>3</w:t>
      </w: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年</w:t>
      </w:r>
      <w:r w:rsidRPr="00FC2B44">
        <w:rPr>
          <w:rFonts w:ascii="仿宋" w:eastAsia="仿宋" w:hAnsi="仿宋" w:cstheme="minorBidi"/>
          <w:kern w:val="2"/>
          <w:sz w:val="30"/>
          <w:szCs w:val="30"/>
        </w:rPr>
        <w:t>2</w:t>
      </w: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月</w:t>
      </w:r>
      <w:r w:rsidRPr="00FC2B44">
        <w:rPr>
          <w:rFonts w:ascii="仿宋" w:eastAsia="仿宋" w:hAnsi="仿宋" w:cstheme="minorBidi"/>
          <w:kern w:val="2"/>
          <w:sz w:val="30"/>
          <w:szCs w:val="30"/>
        </w:rPr>
        <w:t>16</w:t>
      </w: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日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公示期间，对上述公示内容如有异议，请以书面形式反馈，个人须署真实姓名，单位须加盖公章。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lastRenderedPageBreak/>
        <w:t>联 系 人：林先生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联系方式：0596-</w:t>
      </w:r>
      <w:r w:rsidRPr="00FC2B44">
        <w:rPr>
          <w:rFonts w:ascii="仿宋" w:eastAsia="仿宋" w:hAnsi="仿宋" w:cstheme="minorBidi"/>
          <w:kern w:val="2"/>
          <w:sz w:val="30"/>
          <w:szCs w:val="30"/>
        </w:rPr>
        <w:t>631</w:t>
      </w:r>
      <w:r w:rsidR="003402A3">
        <w:rPr>
          <w:rFonts w:ascii="仿宋" w:eastAsia="仿宋" w:hAnsi="仿宋" w:cstheme="minorBidi"/>
          <w:kern w:val="2"/>
          <w:sz w:val="30"/>
          <w:szCs w:val="30"/>
        </w:rPr>
        <w:t>0</w:t>
      </w:r>
      <w:bookmarkStart w:id="0" w:name="_GoBack"/>
      <w:bookmarkEnd w:id="0"/>
      <w:r w:rsidRPr="00FC2B44">
        <w:rPr>
          <w:rFonts w:ascii="仿宋" w:eastAsia="仿宋" w:hAnsi="仿宋" w:cstheme="minorBidi"/>
          <w:kern w:val="2"/>
          <w:sz w:val="30"/>
          <w:szCs w:val="30"/>
        </w:rPr>
        <w:t>120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电子信箱：</w:t>
      </w:r>
      <w:r w:rsidRPr="00FC2B44">
        <w:rPr>
          <w:rFonts w:ascii="仿宋" w:eastAsia="仿宋" w:hAnsi="仿宋" w:cstheme="minorBidi"/>
          <w:kern w:val="2"/>
          <w:sz w:val="30"/>
          <w:szCs w:val="30"/>
        </w:rPr>
        <w:t>515981424</w:t>
      </w: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@</w:t>
      </w:r>
      <w:r w:rsidRPr="00FC2B44">
        <w:rPr>
          <w:rFonts w:ascii="仿宋" w:eastAsia="仿宋" w:hAnsi="仿宋" w:cstheme="minorBidi"/>
          <w:kern w:val="2"/>
          <w:sz w:val="30"/>
          <w:szCs w:val="30"/>
        </w:rPr>
        <w:t>qq.com</w:t>
      </w:r>
    </w:p>
    <w:p w:rsidR="00BC7AAB" w:rsidRPr="00FC2B44" w:rsidRDefault="00BC7AAB" w:rsidP="00BC7AAB">
      <w:pPr>
        <w:pStyle w:val="a5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仿宋" w:eastAsia="仿宋" w:hAnsi="仿宋" w:cstheme="minorBidi"/>
          <w:kern w:val="2"/>
          <w:sz w:val="30"/>
          <w:szCs w:val="30"/>
        </w:rPr>
      </w:pPr>
      <w:r w:rsidRPr="00FC2B44">
        <w:rPr>
          <w:rFonts w:ascii="仿宋" w:eastAsia="仿宋" w:hAnsi="仿宋" w:cstheme="minorBidi" w:hint="eastAsia"/>
          <w:kern w:val="2"/>
          <w:sz w:val="30"/>
          <w:szCs w:val="30"/>
        </w:rPr>
        <w:t>联系地址：福建省漳州市漳州古雷经济开发区腾龙路86号</w:t>
      </w:r>
      <w:r w:rsidRPr="00FC2B44">
        <w:rPr>
          <w:rFonts w:ascii="Calibri" w:eastAsia="仿宋" w:hAnsi="Calibri" w:cs="Calibri"/>
          <w:kern w:val="2"/>
          <w:sz w:val="30"/>
          <w:szCs w:val="30"/>
        </w:rPr>
        <w:t> </w:t>
      </w:r>
    </w:p>
    <w:p w:rsidR="00BC7AAB" w:rsidRPr="00BC7AAB" w:rsidRDefault="00BC7AAB" w:rsidP="00BC7AA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7468F" w:rsidRDefault="00C7468F"/>
    <w:sectPr w:rsidR="00C7468F" w:rsidSect="00C746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21" w:rsidRDefault="00A64221" w:rsidP="00C7468F">
      <w:r>
        <w:separator/>
      </w:r>
    </w:p>
  </w:endnote>
  <w:endnote w:type="continuationSeparator" w:id="0">
    <w:p w:rsidR="00A64221" w:rsidRDefault="00A64221" w:rsidP="00C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21" w:rsidRDefault="00A64221" w:rsidP="00C7468F">
      <w:r>
        <w:separator/>
      </w:r>
    </w:p>
  </w:footnote>
  <w:footnote w:type="continuationSeparator" w:id="0">
    <w:p w:rsidR="00A64221" w:rsidRDefault="00A64221" w:rsidP="00C7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5"/>
    <w:rsid w:val="00133287"/>
    <w:rsid w:val="003079E1"/>
    <w:rsid w:val="003402A3"/>
    <w:rsid w:val="00515A3A"/>
    <w:rsid w:val="008A76B2"/>
    <w:rsid w:val="00A313D9"/>
    <w:rsid w:val="00A64221"/>
    <w:rsid w:val="00AC7FFA"/>
    <w:rsid w:val="00B15435"/>
    <w:rsid w:val="00BC219B"/>
    <w:rsid w:val="00BC7AAB"/>
    <w:rsid w:val="00C33D14"/>
    <w:rsid w:val="00C7468F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32BE1-9A2E-4224-A55D-022179FD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6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7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gengfw[耿方伟_FHC]</dc:creator>
  <cp:keywords/>
  <dc:description/>
  <cp:lastModifiedBy>gengfw[耿方伟_FHC]</cp:lastModifiedBy>
  <cp:revision>8</cp:revision>
  <dcterms:created xsi:type="dcterms:W3CDTF">2023-02-07T07:45:00Z</dcterms:created>
  <dcterms:modified xsi:type="dcterms:W3CDTF">2023-02-07T08:29:00Z</dcterms:modified>
</cp:coreProperties>
</file>